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3FB2C787"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D60C4E">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D60C4E">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62"/>
        <w:gridCol w:w="2773"/>
        <w:gridCol w:w="3685"/>
        <w:gridCol w:w="34"/>
        <w:gridCol w:w="7018"/>
      </w:tblGrid>
      <w:tr w:rsidR="008C693C" w:rsidRPr="0008146C" w14:paraId="22D5C5D2" w14:textId="77777777" w:rsidTr="008C693C">
        <w:tc>
          <w:tcPr>
            <w:tcW w:w="7508" w:type="dxa"/>
            <w:gridSpan w:val="4"/>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4"/>
            <w:vAlign w:val="center"/>
          </w:tcPr>
          <w:p w14:paraId="2FA9DF55" w14:textId="5D6EEE0B" w:rsidR="008C693C" w:rsidRPr="00D60C4E" w:rsidRDefault="00D60C4E" w:rsidP="008C693C">
            <w:pPr>
              <w:jc w:val="center"/>
              <w:rPr>
                <w:rFonts w:ascii="Arial" w:hAnsi="Arial" w:cs="Arial"/>
                <w:sz w:val="20"/>
                <w:szCs w:val="20"/>
              </w:rPr>
            </w:pPr>
            <w:r w:rsidRPr="00D60C4E">
              <w:rPr>
                <w:rFonts w:ascii="Arial" w:hAnsi="Arial" w:cs="Arial"/>
                <w:b/>
                <w:bCs/>
                <w:sz w:val="20"/>
                <w:szCs w:val="20"/>
              </w:rPr>
              <w:t>LITGRID AB MOBILŲ AVARINIO MAITINIMO DYZELINIŲ ELEKTROS GENERATORIŲ PREKIŲ PIRKIMUI</w:t>
            </w:r>
          </w:p>
        </w:tc>
        <w:tc>
          <w:tcPr>
            <w:tcW w:w="7052" w:type="dxa"/>
            <w:gridSpan w:val="2"/>
          </w:tcPr>
          <w:p w14:paraId="22E99AEB" w14:textId="1FDB9DAD" w:rsidR="008C693C" w:rsidRPr="00D60C4E" w:rsidRDefault="00D60C4E" w:rsidP="00786AEB">
            <w:pPr>
              <w:pStyle w:val="Subtitle"/>
              <w:spacing w:before="60" w:after="60"/>
              <w:jc w:val="center"/>
              <w:rPr>
                <w:rFonts w:ascii="Arial" w:hAnsi="Arial" w:cs="Arial"/>
                <w:b/>
                <w:bCs/>
                <w:sz w:val="20"/>
                <w:szCs w:val="20"/>
                <w:u w:val="none"/>
                <w:lang w:val="en-GB"/>
              </w:rPr>
            </w:pPr>
            <w:r w:rsidRPr="00D60C4E">
              <w:rPr>
                <w:rFonts w:ascii="Arial" w:hAnsi="Arial" w:cs="Arial"/>
                <w:b/>
                <w:bCs/>
                <w:sz w:val="20"/>
                <w:szCs w:val="20"/>
                <w:u w:val="none"/>
                <w:lang w:val="en-GB"/>
              </w:rPr>
              <w:t>FOR PROCUREMENT OF EMERGENCY POWER SUPPLY MOBILITY GENERATING GOODS BY LITGRID AB</w:t>
            </w:r>
          </w:p>
        </w:tc>
      </w:tr>
      <w:tr w:rsidR="00CA6E83" w:rsidRPr="0008146C" w14:paraId="032D2B49" w14:textId="77777777" w:rsidTr="00CA6E83">
        <w:tc>
          <w:tcPr>
            <w:tcW w:w="14560" w:type="dxa"/>
            <w:gridSpan w:val="6"/>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3"/>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3"/>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3"/>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3"/>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3"/>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3"/>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gridSpan w:val="2"/>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3"/>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3"/>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3"/>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3"/>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gridSpan w:val="2"/>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9A4373" w:rsidRPr="0008146C" w14:paraId="0F815AB7" w14:textId="77777777" w:rsidTr="00E156DA">
        <w:tc>
          <w:tcPr>
            <w:tcW w:w="1050" w:type="dxa"/>
            <w:gridSpan w:val="2"/>
            <w:vAlign w:val="center"/>
          </w:tcPr>
          <w:p w14:paraId="171CFF09" w14:textId="3D76F21A" w:rsidR="009A4373" w:rsidRDefault="009A4373" w:rsidP="00D95918">
            <w:pPr>
              <w:rPr>
                <w:rFonts w:ascii="Arial" w:hAnsi="Arial" w:cs="Arial"/>
                <w:sz w:val="20"/>
                <w:szCs w:val="20"/>
              </w:rPr>
            </w:pPr>
            <w:r>
              <w:rPr>
                <w:rFonts w:ascii="Arial" w:hAnsi="Arial" w:cs="Arial"/>
                <w:sz w:val="20"/>
                <w:szCs w:val="20"/>
              </w:rPr>
              <w:t>1.</w:t>
            </w:r>
            <w:r w:rsidR="00D60C4E">
              <w:rPr>
                <w:rFonts w:ascii="Arial" w:hAnsi="Arial" w:cs="Arial"/>
                <w:sz w:val="20"/>
                <w:szCs w:val="20"/>
              </w:rPr>
              <w:t>4</w:t>
            </w:r>
            <w:r>
              <w:rPr>
                <w:rFonts w:ascii="Arial" w:hAnsi="Arial" w:cs="Arial"/>
                <w:sz w:val="20"/>
                <w:szCs w:val="20"/>
              </w:rPr>
              <w:t>.</w:t>
            </w:r>
          </w:p>
        </w:tc>
        <w:tc>
          <w:tcPr>
            <w:tcW w:w="6492"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gridSpan w:val="2"/>
            <w:vAlign w:val="center"/>
          </w:tcPr>
          <w:p w14:paraId="55696F92" w14:textId="0C5EB529" w:rsidR="00D95918" w:rsidRDefault="00D95918" w:rsidP="00D95918">
            <w:pPr>
              <w:rPr>
                <w:rFonts w:ascii="Arial" w:hAnsi="Arial" w:cs="Arial"/>
                <w:sz w:val="20"/>
                <w:szCs w:val="20"/>
              </w:rPr>
            </w:pPr>
            <w:r>
              <w:rPr>
                <w:rFonts w:ascii="Arial" w:hAnsi="Arial" w:cs="Arial"/>
                <w:sz w:val="20"/>
                <w:szCs w:val="20"/>
              </w:rPr>
              <w:t>1.</w:t>
            </w:r>
            <w:r w:rsidR="00D60C4E">
              <w:rPr>
                <w:rFonts w:ascii="Arial" w:hAnsi="Arial" w:cs="Arial"/>
                <w:sz w:val="20"/>
                <w:szCs w:val="20"/>
              </w:rPr>
              <w:t>4</w:t>
            </w:r>
            <w:r>
              <w:rPr>
                <w:rFonts w:ascii="Arial" w:hAnsi="Arial" w:cs="Arial"/>
                <w:sz w:val="20"/>
                <w:szCs w:val="20"/>
              </w:rPr>
              <w:t>.</w:t>
            </w:r>
            <w:r w:rsidR="009A4373">
              <w:rPr>
                <w:rFonts w:ascii="Arial" w:hAnsi="Arial" w:cs="Arial"/>
                <w:sz w:val="20"/>
                <w:szCs w:val="20"/>
              </w:rPr>
              <w:t>1.</w:t>
            </w:r>
          </w:p>
        </w:tc>
        <w:tc>
          <w:tcPr>
            <w:tcW w:w="6492"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EF1D5C">
        <w:trPr>
          <w:trHeight w:val="1266"/>
        </w:trPr>
        <w:tc>
          <w:tcPr>
            <w:tcW w:w="1050" w:type="dxa"/>
            <w:gridSpan w:val="2"/>
            <w:vAlign w:val="center"/>
          </w:tcPr>
          <w:p w14:paraId="1822B952" w14:textId="6D64BC20" w:rsidR="00C11868" w:rsidRDefault="00E156DA" w:rsidP="00D95918">
            <w:pPr>
              <w:jc w:val="both"/>
              <w:rPr>
                <w:rFonts w:ascii="Arial" w:hAnsi="Arial" w:cs="Arial"/>
                <w:sz w:val="20"/>
                <w:szCs w:val="20"/>
              </w:rPr>
            </w:pPr>
            <w:r>
              <w:rPr>
                <w:rFonts w:ascii="Arial" w:hAnsi="Arial" w:cs="Arial"/>
                <w:sz w:val="20"/>
                <w:szCs w:val="20"/>
              </w:rPr>
              <w:lastRenderedPageBreak/>
              <w:t>1.</w:t>
            </w:r>
            <w:r w:rsidR="00D60C4E">
              <w:rPr>
                <w:rFonts w:ascii="Arial" w:hAnsi="Arial" w:cs="Arial"/>
                <w:sz w:val="20"/>
                <w:szCs w:val="20"/>
              </w:rPr>
              <w:t>4</w:t>
            </w:r>
            <w:r w:rsidR="009A4373">
              <w:rPr>
                <w:rFonts w:ascii="Arial" w:hAnsi="Arial" w:cs="Arial"/>
                <w:sz w:val="20"/>
                <w:szCs w:val="20"/>
              </w:rPr>
              <w:t>.2.</w:t>
            </w:r>
          </w:p>
        </w:tc>
        <w:tc>
          <w:tcPr>
            <w:tcW w:w="6492"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gridSpan w:val="2"/>
            <w:vAlign w:val="center"/>
          </w:tcPr>
          <w:p w14:paraId="10360AFE" w14:textId="190E0FC5" w:rsidR="00C11868" w:rsidRDefault="00E156DA" w:rsidP="00D95918">
            <w:pPr>
              <w:jc w:val="both"/>
              <w:rPr>
                <w:rFonts w:ascii="Arial" w:hAnsi="Arial" w:cs="Arial"/>
                <w:sz w:val="20"/>
                <w:szCs w:val="20"/>
              </w:rPr>
            </w:pPr>
            <w:r>
              <w:rPr>
                <w:rFonts w:ascii="Arial" w:hAnsi="Arial" w:cs="Arial"/>
                <w:sz w:val="20"/>
                <w:szCs w:val="20"/>
              </w:rPr>
              <w:t>1.</w:t>
            </w:r>
            <w:r w:rsidR="00D60C4E">
              <w:rPr>
                <w:rFonts w:ascii="Arial" w:hAnsi="Arial" w:cs="Arial"/>
                <w:sz w:val="20"/>
                <w:szCs w:val="20"/>
              </w:rPr>
              <w:t>4</w:t>
            </w:r>
            <w:r w:rsidR="009A4373">
              <w:rPr>
                <w:rFonts w:ascii="Arial" w:hAnsi="Arial" w:cs="Arial"/>
                <w:sz w:val="20"/>
                <w:szCs w:val="20"/>
              </w:rPr>
              <w:t>.3.</w:t>
            </w:r>
          </w:p>
        </w:tc>
        <w:tc>
          <w:tcPr>
            <w:tcW w:w="6492"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6573F6BE"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E156DA">
        <w:tc>
          <w:tcPr>
            <w:tcW w:w="1050" w:type="dxa"/>
            <w:gridSpan w:val="2"/>
            <w:vAlign w:val="center"/>
          </w:tcPr>
          <w:p w14:paraId="58DC46E1" w14:textId="74B3ED0B" w:rsidR="009A4373" w:rsidRDefault="009A4373" w:rsidP="00D95918">
            <w:pPr>
              <w:jc w:val="both"/>
              <w:rPr>
                <w:rFonts w:ascii="Arial" w:hAnsi="Arial" w:cs="Arial"/>
                <w:sz w:val="20"/>
                <w:szCs w:val="20"/>
              </w:rPr>
            </w:pPr>
            <w:r>
              <w:rPr>
                <w:rFonts w:ascii="Arial" w:hAnsi="Arial" w:cs="Arial"/>
                <w:sz w:val="20"/>
                <w:szCs w:val="20"/>
              </w:rPr>
              <w:t>1.</w:t>
            </w:r>
            <w:r w:rsidR="00FE2FA5">
              <w:rPr>
                <w:rFonts w:ascii="Arial" w:hAnsi="Arial" w:cs="Arial"/>
                <w:sz w:val="20"/>
                <w:szCs w:val="20"/>
              </w:rPr>
              <w:t>4</w:t>
            </w:r>
            <w:r>
              <w:rPr>
                <w:rFonts w:ascii="Arial" w:hAnsi="Arial" w:cs="Arial"/>
                <w:sz w:val="20"/>
                <w:szCs w:val="20"/>
              </w:rPr>
              <w:t>.4.</w:t>
            </w:r>
          </w:p>
        </w:tc>
        <w:tc>
          <w:tcPr>
            <w:tcW w:w="6492" w:type="dxa"/>
            <w:gridSpan w:val="3"/>
          </w:tcPr>
          <w:p w14:paraId="159817A2" w14:textId="7A27E957" w:rsidR="009A4373" w:rsidRPr="00FE2FA5" w:rsidRDefault="009A4373" w:rsidP="00D95918">
            <w:pPr>
              <w:jc w:val="both"/>
              <w:rPr>
                <w:rFonts w:ascii="Arial" w:hAnsi="Arial" w:cs="Arial"/>
                <w:sz w:val="20"/>
                <w:szCs w:val="20"/>
                <w:lang w:eastAsia="zh-CN"/>
              </w:rPr>
            </w:pPr>
            <w:r w:rsidRPr="00FE2FA5">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D60C4E" w:rsidRPr="00FE2FA5">
              <w:rPr>
                <w:rFonts w:ascii="Arial" w:hAnsi="Arial" w:cs="Arial"/>
                <w:sz w:val="20"/>
                <w:szCs w:val="20"/>
                <w:lang w:eastAsia="zh-CN"/>
              </w:rPr>
              <w:t>4</w:t>
            </w:r>
            <w:r w:rsidRPr="00FE2FA5">
              <w:rPr>
                <w:rFonts w:ascii="Arial" w:hAnsi="Arial" w:cs="Arial"/>
                <w:sz w:val="20"/>
                <w:szCs w:val="20"/>
                <w:lang w:eastAsia="zh-CN"/>
              </w:rPr>
              <w:t>.1 ir 1.</w:t>
            </w:r>
            <w:r w:rsidR="00D60C4E" w:rsidRPr="00FE2FA5">
              <w:rPr>
                <w:rFonts w:ascii="Arial" w:hAnsi="Arial" w:cs="Arial"/>
                <w:sz w:val="20"/>
                <w:szCs w:val="20"/>
                <w:lang w:eastAsia="zh-CN"/>
              </w:rPr>
              <w:t>4</w:t>
            </w:r>
            <w:r w:rsidRPr="00FE2FA5">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5E6E4279" w:rsidR="009A4373" w:rsidRPr="00FE2FA5" w:rsidRDefault="00F849F3" w:rsidP="00D95918">
            <w:pPr>
              <w:pStyle w:val="ListParagraph"/>
              <w:tabs>
                <w:tab w:val="left" w:pos="426"/>
              </w:tabs>
              <w:spacing w:before="60" w:after="60"/>
              <w:ind w:left="0"/>
              <w:jc w:val="both"/>
              <w:rPr>
                <w:rFonts w:ascii="Arial" w:hAnsi="Arial" w:cs="Arial"/>
                <w:sz w:val="20"/>
                <w:szCs w:val="20"/>
                <w:lang w:val="en-GB"/>
              </w:rPr>
            </w:pPr>
            <w:r w:rsidRPr="00FE2FA5">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D60C4E" w:rsidRPr="00FE2FA5">
              <w:rPr>
                <w:rFonts w:ascii="Arial" w:hAnsi="Arial" w:cs="Arial"/>
                <w:sz w:val="20"/>
                <w:szCs w:val="20"/>
                <w:lang w:val="en-GB"/>
              </w:rPr>
              <w:t>4</w:t>
            </w:r>
            <w:r w:rsidRPr="00FE2FA5">
              <w:rPr>
                <w:rFonts w:ascii="Arial" w:hAnsi="Arial" w:cs="Arial"/>
                <w:sz w:val="20"/>
                <w:szCs w:val="20"/>
                <w:lang w:val="en-GB"/>
              </w:rPr>
              <w:t>.1. and / or 1.</w:t>
            </w:r>
            <w:r w:rsidR="00D60C4E" w:rsidRPr="00FE2FA5">
              <w:rPr>
                <w:rFonts w:ascii="Arial" w:hAnsi="Arial" w:cs="Arial"/>
                <w:sz w:val="20"/>
                <w:szCs w:val="20"/>
                <w:lang w:val="en-GB"/>
              </w:rPr>
              <w:t>4</w:t>
            </w:r>
            <w:r w:rsidRPr="00FE2FA5">
              <w:rPr>
                <w:rFonts w:ascii="Arial" w:hAnsi="Arial" w:cs="Arial"/>
                <w:sz w:val="20"/>
                <w:szCs w:val="20"/>
                <w:lang w:val="en-GB"/>
              </w:rPr>
              <w:t>.2. of the GPC do not meet national security interests;</w:t>
            </w:r>
          </w:p>
        </w:tc>
      </w:tr>
      <w:tr w:rsidR="00764658" w:rsidRPr="0008146C" w14:paraId="4FCBCB0A" w14:textId="77777777" w:rsidTr="00764658">
        <w:tc>
          <w:tcPr>
            <w:tcW w:w="1050" w:type="dxa"/>
            <w:gridSpan w:val="2"/>
            <w:vAlign w:val="center"/>
          </w:tcPr>
          <w:p w14:paraId="373C1F53" w14:textId="46F43CFD"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FE2FA5">
              <w:rPr>
                <w:rFonts w:ascii="Arial" w:hAnsi="Arial" w:cs="Arial"/>
              </w:rPr>
              <w:t>4</w:t>
            </w:r>
            <w:r w:rsidRPr="00764658">
              <w:rPr>
                <w:rFonts w:ascii="Arial" w:hAnsi="Arial" w:cs="Arial"/>
              </w:rPr>
              <w:t>.5.</w:t>
            </w:r>
          </w:p>
        </w:tc>
        <w:tc>
          <w:tcPr>
            <w:tcW w:w="6492"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2CCDC612"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gridSpan w:val="2"/>
            <w:vAlign w:val="center"/>
          </w:tcPr>
          <w:p w14:paraId="4FFF30CA" w14:textId="4F596D65" w:rsidR="00D95918" w:rsidRPr="0008146C" w:rsidRDefault="00D95918" w:rsidP="00D95918">
            <w:pPr>
              <w:jc w:val="both"/>
              <w:rPr>
                <w:rFonts w:ascii="Arial" w:hAnsi="Arial" w:cs="Arial"/>
                <w:sz w:val="20"/>
                <w:szCs w:val="20"/>
              </w:rPr>
            </w:pPr>
            <w:r>
              <w:rPr>
                <w:rFonts w:ascii="Arial" w:hAnsi="Arial" w:cs="Arial"/>
                <w:sz w:val="20"/>
                <w:szCs w:val="20"/>
              </w:rPr>
              <w:t>1.</w:t>
            </w:r>
            <w:r w:rsidR="00FE2FA5">
              <w:rPr>
                <w:rFonts w:ascii="Arial" w:hAnsi="Arial" w:cs="Arial"/>
                <w:sz w:val="20"/>
                <w:szCs w:val="20"/>
              </w:rPr>
              <w:t>5</w:t>
            </w:r>
            <w:r>
              <w:rPr>
                <w:rFonts w:ascii="Arial" w:hAnsi="Arial" w:cs="Arial"/>
                <w:sz w:val="20"/>
                <w:szCs w:val="20"/>
              </w:rPr>
              <w:t>.</w:t>
            </w:r>
          </w:p>
        </w:tc>
        <w:tc>
          <w:tcPr>
            <w:tcW w:w="6492"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E156DA">
        <w:tc>
          <w:tcPr>
            <w:tcW w:w="1050" w:type="dxa"/>
            <w:gridSpan w:val="2"/>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gridSpan w:val="2"/>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gridSpan w:val="3"/>
          </w:tcPr>
          <w:p w14:paraId="43C8C059" w14:textId="4406D5B0" w:rsidR="00D95918" w:rsidRPr="00FE2FA5" w:rsidRDefault="00D95918" w:rsidP="00D95918">
            <w:pPr>
              <w:jc w:val="both"/>
              <w:rPr>
                <w:rFonts w:ascii="Arial" w:hAnsi="Arial" w:cs="Arial"/>
                <w:sz w:val="20"/>
                <w:szCs w:val="20"/>
              </w:rPr>
            </w:pPr>
            <w:bookmarkStart w:id="7" w:name="_Hlk121286691"/>
            <w:r w:rsidRPr="00FE2FA5">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FE2FA5">
              <w:rPr>
                <w:rFonts w:ascii="Arial" w:eastAsia="Times New Roman" w:hAnsi="Arial" w:cs="Arial"/>
                <w:color w:val="000000" w:themeColor="text1"/>
                <w:sz w:val="20"/>
                <w:szCs w:val="20"/>
                <w:lang w:eastAsia="lt-LT"/>
              </w:rPr>
              <w:t>Paraiškos</w:t>
            </w:r>
            <w:r w:rsidRPr="00FE2FA5">
              <w:rPr>
                <w:rFonts w:ascii="Arial" w:eastAsia="Times New Roman" w:hAnsi="Arial" w:cs="Arial"/>
                <w:color w:val="000000" w:themeColor="text1"/>
                <w:sz w:val="20"/>
                <w:szCs w:val="20"/>
                <w:lang w:eastAsia="lt-LT"/>
              </w:rPr>
              <w:t xml:space="preserve"> 1.</w:t>
            </w:r>
            <w:r w:rsidR="00FE2FA5" w:rsidRPr="00FE2FA5">
              <w:rPr>
                <w:rFonts w:ascii="Arial" w:eastAsia="Times New Roman" w:hAnsi="Arial" w:cs="Arial"/>
                <w:color w:val="000000" w:themeColor="text1"/>
                <w:sz w:val="20"/>
                <w:szCs w:val="20"/>
                <w:lang w:eastAsia="lt-LT"/>
              </w:rPr>
              <w:t>5</w:t>
            </w:r>
            <w:r w:rsidRPr="00FE2FA5">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69C3267D" w:rsidR="00D95918" w:rsidRPr="00FE2FA5" w:rsidRDefault="00D95918" w:rsidP="00D95918">
            <w:pPr>
              <w:pStyle w:val="ListParagraph"/>
              <w:tabs>
                <w:tab w:val="left" w:pos="426"/>
              </w:tabs>
              <w:spacing w:before="60" w:after="60"/>
              <w:ind w:left="0"/>
              <w:jc w:val="both"/>
              <w:rPr>
                <w:rFonts w:ascii="Arial" w:hAnsi="Arial" w:cs="Arial"/>
                <w:sz w:val="20"/>
                <w:szCs w:val="20"/>
                <w:lang w:val="en-GB"/>
              </w:rPr>
            </w:pPr>
            <w:r w:rsidRPr="00FE2FA5">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E2FA5">
              <w:rPr>
                <w:rFonts w:ascii="Arial" w:hAnsi="Arial" w:cs="Arial"/>
                <w:sz w:val="20"/>
                <w:szCs w:val="20"/>
                <w:lang w:val="en-GB"/>
              </w:rPr>
              <w:t xml:space="preserve">in  </w:t>
            </w:r>
            <w:r w:rsidR="00522861" w:rsidRPr="00FE2FA5">
              <w:rPr>
                <w:rFonts w:ascii="Arial" w:hAnsi="Arial" w:cs="Arial"/>
                <w:sz w:val="20"/>
                <w:szCs w:val="20"/>
                <w:lang w:val="en-GB"/>
              </w:rPr>
              <w:t>Application</w:t>
            </w:r>
            <w:r w:rsidRPr="00FE2FA5">
              <w:rPr>
                <w:rFonts w:ascii="Arial" w:hAnsi="Arial" w:cs="Arial"/>
                <w:sz w:val="20"/>
                <w:szCs w:val="20"/>
                <w:lang w:val="en-GB"/>
              </w:rPr>
              <w:t>’s</w:t>
            </w:r>
            <w:proofErr w:type="gramEnd"/>
            <w:r w:rsidRPr="00FE2FA5">
              <w:rPr>
                <w:rFonts w:ascii="Arial" w:hAnsi="Arial" w:cs="Arial"/>
                <w:sz w:val="20"/>
                <w:szCs w:val="20"/>
                <w:lang w:val="en-GB"/>
              </w:rPr>
              <w:t xml:space="preserve"> section 1.</w:t>
            </w:r>
            <w:r w:rsidR="00FE2FA5" w:rsidRPr="00FE2FA5">
              <w:rPr>
                <w:rFonts w:ascii="Arial" w:hAnsi="Arial" w:cs="Arial"/>
                <w:sz w:val="20"/>
                <w:szCs w:val="20"/>
                <w:lang w:val="en-GB"/>
              </w:rPr>
              <w:t>5</w:t>
            </w:r>
            <w:r w:rsidRPr="00FE2FA5">
              <w:rPr>
                <w:rFonts w:ascii="Arial" w:hAnsi="Arial" w:cs="Arial"/>
                <w:sz w:val="20"/>
                <w:szCs w:val="20"/>
                <w:lang w:val="en-GB"/>
              </w:rPr>
              <w:t>. point (a) of this paragraph;</w:t>
            </w:r>
          </w:p>
        </w:tc>
      </w:tr>
      <w:tr w:rsidR="00D95918" w:rsidRPr="0008146C" w14:paraId="1F3BA48C" w14:textId="77777777" w:rsidTr="00E156DA">
        <w:tc>
          <w:tcPr>
            <w:tcW w:w="1050" w:type="dxa"/>
            <w:gridSpan w:val="2"/>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(c)</w:t>
            </w:r>
          </w:p>
        </w:tc>
        <w:tc>
          <w:tcPr>
            <w:tcW w:w="6492" w:type="dxa"/>
            <w:gridSpan w:val="3"/>
          </w:tcPr>
          <w:p w14:paraId="57849064" w14:textId="290606E9" w:rsidR="00D95918" w:rsidRPr="00FE2FA5" w:rsidRDefault="00D95918" w:rsidP="00D95918">
            <w:pPr>
              <w:jc w:val="both"/>
              <w:rPr>
                <w:rFonts w:ascii="Arial" w:hAnsi="Arial" w:cs="Arial"/>
                <w:sz w:val="20"/>
                <w:szCs w:val="20"/>
              </w:rPr>
            </w:pPr>
            <w:bookmarkStart w:id="8" w:name="_Hlk121286797"/>
            <w:r w:rsidRPr="00FE2FA5">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FE2FA5">
              <w:rPr>
                <w:rFonts w:ascii="Arial" w:eastAsia="Times New Roman" w:hAnsi="Arial" w:cs="Arial"/>
                <w:color w:val="000000"/>
                <w:sz w:val="20"/>
                <w:szCs w:val="20"/>
                <w:lang w:eastAsia="lt-LT"/>
              </w:rPr>
              <w:t>Paraiškos</w:t>
            </w:r>
            <w:r w:rsidRPr="00FE2FA5">
              <w:rPr>
                <w:rFonts w:ascii="Arial" w:eastAsia="Times New Roman" w:hAnsi="Arial" w:cs="Arial"/>
                <w:color w:val="000000"/>
                <w:sz w:val="20"/>
                <w:szCs w:val="20"/>
                <w:lang w:eastAsia="lt-LT"/>
              </w:rPr>
              <w:t xml:space="preserve"> </w:t>
            </w:r>
            <w:r w:rsidRPr="00FE2FA5">
              <w:rPr>
                <w:rFonts w:ascii="Arial" w:eastAsia="Times New Roman" w:hAnsi="Arial" w:cs="Arial"/>
                <w:color w:val="000000" w:themeColor="text1"/>
                <w:sz w:val="20"/>
                <w:szCs w:val="20"/>
                <w:lang w:eastAsia="lt-LT"/>
              </w:rPr>
              <w:t>1.</w:t>
            </w:r>
            <w:r w:rsidR="00FE2FA5" w:rsidRPr="00FE2FA5">
              <w:rPr>
                <w:rFonts w:ascii="Arial" w:eastAsia="Times New Roman" w:hAnsi="Arial" w:cs="Arial"/>
                <w:color w:val="000000"/>
                <w:sz w:val="20"/>
                <w:szCs w:val="20"/>
                <w:lang w:eastAsia="lt-LT"/>
              </w:rPr>
              <w:t>5</w:t>
            </w:r>
            <w:r w:rsidRPr="00FE2FA5">
              <w:rPr>
                <w:rFonts w:ascii="Arial" w:eastAsia="Times New Roman" w:hAnsi="Arial" w:cs="Arial"/>
                <w:color w:val="000000"/>
                <w:sz w:val="20"/>
                <w:szCs w:val="20"/>
                <w:lang w:eastAsia="lt-LT"/>
              </w:rPr>
              <w:t xml:space="preserve"> punkto a) arba </w:t>
            </w:r>
            <w:r w:rsidRPr="00FE2FA5">
              <w:rPr>
                <w:rFonts w:ascii="Arial" w:eastAsia="Times New Roman" w:hAnsi="Arial" w:cs="Arial"/>
                <w:color w:val="000000" w:themeColor="text1"/>
                <w:sz w:val="20"/>
                <w:szCs w:val="20"/>
                <w:lang w:eastAsia="lt-LT"/>
              </w:rPr>
              <w:t>b)</w:t>
            </w:r>
            <w:r w:rsidRPr="00FE2FA5">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217ACBCE" w:rsidR="00D95918" w:rsidRPr="00FE2FA5" w:rsidRDefault="00D95918" w:rsidP="00D95918">
            <w:pPr>
              <w:pStyle w:val="ListParagraph"/>
              <w:tabs>
                <w:tab w:val="left" w:pos="426"/>
              </w:tabs>
              <w:spacing w:before="60" w:after="60"/>
              <w:ind w:left="0"/>
              <w:jc w:val="both"/>
              <w:rPr>
                <w:rFonts w:ascii="Arial" w:hAnsi="Arial" w:cs="Arial"/>
                <w:sz w:val="20"/>
                <w:szCs w:val="20"/>
                <w:lang w:val="en-GB"/>
              </w:rPr>
            </w:pPr>
            <w:r w:rsidRPr="00FE2FA5">
              <w:rPr>
                <w:rFonts w:ascii="Arial" w:hAnsi="Arial" w:cs="Arial"/>
                <w:sz w:val="20"/>
                <w:szCs w:val="20"/>
                <w:lang w:val="en-GB"/>
              </w:rPr>
              <w:t xml:space="preserve">neither I nor the company </w:t>
            </w:r>
            <w:r w:rsidR="001223A8" w:rsidRPr="00FE2FA5">
              <w:rPr>
                <w:rFonts w:ascii="Arial" w:hAnsi="Arial" w:cs="Arial"/>
                <w:sz w:val="20"/>
                <w:szCs w:val="20"/>
                <w:lang w:val="en-GB"/>
              </w:rPr>
              <w:t xml:space="preserve">I </w:t>
            </w:r>
            <w:r w:rsidRPr="00FE2FA5">
              <w:rPr>
                <w:rFonts w:ascii="Arial" w:hAnsi="Arial" w:cs="Arial"/>
                <w:sz w:val="20"/>
                <w:szCs w:val="20"/>
                <w:lang w:val="en-GB"/>
              </w:rPr>
              <w:t xml:space="preserve">represent is a natural or legal person, entity or body act on behalf or at the direction of an entity referred to in </w:t>
            </w:r>
            <w:r w:rsidR="00522861" w:rsidRPr="00FE2FA5">
              <w:rPr>
                <w:rFonts w:ascii="Arial" w:hAnsi="Arial" w:cs="Arial"/>
                <w:sz w:val="20"/>
                <w:szCs w:val="20"/>
                <w:lang w:val="en-GB"/>
              </w:rPr>
              <w:t>Application</w:t>
            </w:r>
            <w:r w:rsidRPr="00FE2FA5">
              <w:rPr>
                <w:rFonts w:ascii="Arial" w:hAnsi="Arial" w:cs="Arial"/>
                <w:sz w:val="20"/>
                <w:szCs w:val="20"/>
                <w:lang w:val="en-GB"/>
              </w:rPr>
              <w:t>’s section 1.</w:t>
            </w:r>
            <w:r w:rsidR="00FE2FA5" w:rsidRPr="00FE2FA5">
              <w:rPr>
                <w:rFonts w:ascii="Arial" w:hAnsi="Arial" w:cs="Arial"/>
                <w:sz w:val="20"/>
                <w:szCs w:val="20"/>
                <w:lang w:val="en-GB"/>
              </w:rPr>
              <w:t>5</w:t>
            </w:r>
            <w:r w:rsidRPr="00FE2FA5">
              <w:rPr>
                <w:rFonts w:ascii="Arial" w:hAnsi="Arial" w:cs="Arial"/>
                <w:sz w:val="20"/>
                <w:szCs w:val="20"/>
                <w:lang w:val="en-GB"/>
              </w:rPr>
              <w:t>. point (a) or (b) above,</w:t>
            </w:r>
          </w:p>
        </w:tc>
      </w:tr>
      <w:tr w:rsidR="00D95918" w:rsidRPr="0008146C" w14:paraId="128FC663" w14:textId="77777777" w:rsidTr="00E156DA">
        <w:tc>
          <w:tcPr>
            <w:tcW w:w="1050" w:type="dxa"/>
            <w:gridSpan w:val="2"/>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gridSpan w:val="3"/>
          </w:tcPr>
          <w:p w14:paraId="4E430F30" w14:textId="2F53AEED" w:rsidR="00D95918" w:rsidRPr="00FE2FA5" w:rsidRDefault="00152D2C" w:rsidP="00D95918">
            <w:pPr>
              <w:jc w:val="both"/>
              <w:rPr>
                <w:rFonts w:ascii="Arial" w:hAnsi="Arial" w:cs="Arial"/>
                <w:sz w:val="20"/>
                <w:szCs w:val="20"/>
              </w:rPr>
            </w:pPr>
            <w:bookmarkStart w:id="9" w:name="_Hlk121286806"/>
            <w:r w:rsidRPr="00FE2FA5">
              <w:rPr>
                <w:rFonts w:ascii="Arial" w:eastAsia="Times New Roman" w:hAnsi="Arial" w:cs="Arial"/>
                <w:color w:val="000000"/>
                <w:sz w:val="20"/>
                <w:szCs w:val="20"/>
                <w:lang w:eastAsia="lt-LT"/>
              </w:rPr>
              <w:t>Paraiškos</w:t>
            </w:r>
            <w:r w:rsidR="00D95918" w:rsidRPr="00FE2FA5">
              <w:rPr>
                <w:rFonts w:ascii="Arial" w:eastAsia="Times New Roman" w:hAnsi="Arial" w:cs="Arial"/>
                <w:color w:val="000000"/>
                <w:sz w:val="20"/>
                <w:szCs w:val="20"/>
                <w:lang w:eastAsia="lt-LT"/>
              </w:rPr>
              <w:t xml:space="preserve"> </w:t>
            </w:r>
            <w:r w:rsidR="00D95918" w:rsidRPr="00FE2FA5">
              <w:rPr>
                <w:rFonts w:ascii="Arial" w:eastAsia="Times New Roman" w:hAnsi="Arial" w:cs="Arial"/>
                <w:color w:val="000000" w:themeColor="text1"/>
                <w:sz w:val="20"/>
                <w:szCs w:val="20"/>
                <w:lang w:eastAsia="lt-LT"/>
              </w:rPr>
              <w:t>1.</w:t>
            </w:r>
            <w:r w:rsidR="00FE2FA5" w:rsidRPr="00FE2FA5">
              <w:rPr>
                <w:rFonts w:ascii="Arial" w:eastAsia="Times New Roman" w:hAnsi="Arial" w:cs="Arial"/>
                <w:color w:val="000000" w:themeColor="text1"/>
                <w:sz w:val="20"/>
                <w:szCs w:val="20"/>
                <w:lang w:eastAsia="lt-LT"/>
              </w:rPr>
              <w:t>5</w:t>
            </w:r>
            <w:r w:rsidR="00D95918" w:rsidRPr="00FE2FA5">
              <w:rPr>
                <w:rFonts w:ascii="Arial" w:eastAsia="Times New Roman" w:hAnsi="Arial" w:cs="Arial"/>
                <w:color w:val="000000" w:themeColor="text1"/>
                <w:sz w:val="20"/>
                <w:szCs w:val="20"/>
                <w:lang w:eastAsia="lt-LT"/>
              </w:rPr>
              <w:t xml:space="preserve"> punkto a)-c)</w:t>
            </w:r>
            <w:r w:rsidR="00D95918" w:rsidRPr="00FE2FA5">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0C58B38E" w:rsidR="00D95918" w:rsidRPr="00FE2FA5" w:rsidRDefault="00D95918" w:rsidP="00D95918">
            <w:pPr>
              <w:pStyle w:val="ListParagraph"/>
              <w:tabs>
                <w:tab w:val="left" w:pos="426"/>
              </w:tabs>
              <w:spacing w:before="60" w:after="60"/>
              <w:ind w:left="0"/>
              <w:jc w:val="both"/>
              <w:rPr>
                <w:rFonts w:ascii="Arial" w:hAnsi="Arial" w:cs="Arial"/>
                <w:sz w:val="20"/>
                <w:szCs w:val="20"/>
                <w:lang w:val="en-GB"/>
              </w:rPr>
            </w:pPr>
            <w:r w:rsidRPr="00FE2FA5">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FE2FA5">
              <w:rPr>
                <w:rFonts w:ascii="Arial" w:hAnsi="Arial" w:cs="Arial"/>
                <w:sz w:val="20"/>
                <w:szCs w:val="20"/>
                <w:lang w:val="en-GB"/>
              </w:rPr>
              <w:t>Application</w:t>
            </w:r>
            <w:r w:rsidRPr="00FE2FA5">
              <w:rPr>
                <w:rFonts w:ascii="Arial" w:hAnsi="Arial" w:cs="Arial"/>
                <w:sz w:val="20"/>
                <w:szCs w:val="20"/>
                <w:lang w:val="en-GB"/>
              </w:rPr>
              <w:t>’s section 1.</w:t>
            </w:r>
            <w:r w:rsidR="00FE2FA5" w:rsidRPr="00FE2FA5">
              <w:rPr>
                <w:rFonts w:ascii="Arial" w:hAnsi="Arial" w:cs="Arial"/>
                <w:sz w:val="20"/>
                <w:szCs w:val="20"/>
                <w:lang w:val="en-GB"/>
              </w:rPr>
              <w:t>5</w:t>
            </w:r>
            <w:r w:rsidRPr="00FE2FA5">
              <w:rPr>
                <w:rFonts w:ascii="Arial" w:hAnsi="Arial" w:cs="Arial"/>
                <w:sz w:val="20"/>
                <w:szCs w:val="20"/>
                <w:lang w:val="en-GB"/>
              </w:rPr>
              <w:t>. points (a) to (c</w:t>
            </w:r>
            <w:r w:rsidR="00EF1D5C">
              <w:rPr>
                <w:rFonts w:ascii="Arial" w:hAnsi="Arial" w:cs="Arial"/>
                <w:sz w:val="20"/>
                <w:szCs w:val="20"/>
                <w:lang w:val="en-GB"/>
              </w:rPr>
              <w:t>)</w:t>
            </w:r>
            <w:r w:rsidRPr="00FE2FA5">
              <w:rPr>
                <w:rFonts w:ascii="Arial" w:hAnsi="Arial" w:cs="Arial"/>
                <w:sz w:val="20"/>
                <w:szCs w:val="20"/>
                <w:lang w:val="en-GB"/>
              </w:rPr>
              <w:t>.</w:t>
            </w:r>
          </w:p>
        </w:tc>
      </w:tr>
      <w:tr w:rsidR="00D95918" w:rsidRPr="0008146C" w14:paraId="06B896C1" w14:textId="77777777" w:rsidTr="00E156DA">
        <w:tc>
          <w:tcPr>
            <w:tcW w:w="1050" w:type="dxa"/>
            <w:gridSpan w:val="2"/>
            <w:vAlign w:val="center"/>
          </w:tcPr>
          <w:p w14:paraId="7059C455" w14:textId="79EA7AC0" w:rsidR="00D95918" w:rsidRPr="0008146C" w:rsidRDefault="00D95918" w:rsidP="00D95918">
            <w:pPr>
              <w:jc w:val="both"/>
              <w:rPr>
                <w:rFonts w:ascii="Arial" w:hAnsi="Arial" w:cs="Arial"/>
                <w:sz w:val="20"/>
                <w:szCs w:val="20"/>
              </w:rPr>
            </w:pPr>
            <w:r>
              <w:rPr>
                <w:rFonts w:ascii="Arial" w:hAnsi="Arial" w:cs="Arial"/>
                <w:sz w:val="20"/>
                <w:szCs w:val="20"/>
              </w:rPr>
              <w:t>1.</w:t>
            </w:r>
            <w:r w:rsidR="00FE2FA5">
              <w:rPr>
                <w:rFonts w:ascii="Arial" w:hAnsi="Arial" w:cs="Arial"/>
                <w:sz w:val="20"/>
                <w:szCs w:val="20"/>
              </w:rPr>
              <w:t>6</w:t>
            </w:r>
            <w:r>
              <w:rPr>
                <w:rFonts w:ascii="Arial" w:hAnsi="Arial" w:cs="Arial"/>
                <w:sz w:val="20"/>
                <w:szCs w:val="20"/>
              </w:rPr>
              <w:t>.</w:t>
            </w:r>
          </w:p>
        </w:tc>
        <w:tc>
          <w:tcPr>
            <w:tcW w:w="6492"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3741C4" w:rsidRPr="0008146C" w14:paraId="5AE13BEB" w14:textId="77777777" w:rsidTr="00E156DA">
        <w:tc>
          <w:tcPr>
            <w:tcW w:w="1050" w:type="dxa"/>
            <w:gridSpan w:val="2"/>
            <w:vAlign w:val="center"/>
          </w:tcPr>
          <w:p w14:paraId="48FB80C9" w14:textId="4044903A" w:rsidR="003741C4" w:rsidRPr="0008146C" w:rsidRDefault="003741C4" w:rsidP="003741C4">
            <w:pPr>
              <w:jc w:val="both"/>
              <w:rPr>
                <w:rFonts w:ascii="Arial" w:hAnsi="Arial" w:cs="Arial"/>
                <w:sz w:val="20"/>
                <w:szCs w:val="20"/>
              </w:rPr>
            </w:pPr>
            <w:r>
              <w:rPr>
                <w:rFonts w:ascii="Arial" w:hAnsi="Arial" w:cs="Arial"/>
                <w:sz w:val="20"/>
                <w:szCs w:val="20"/>
              </w:rPr>
              <w:t>1.</w:t>
            </w:r>
            <w:r w:rsidR="00FE2FA5">
              <w:rPr>
                <w:rFonts w:ascii="Arial" w:hAnsi="Arial" w:cs="Arial"/>
                <w:sz w:val="20"/>
                <w:szCs w:val="20"/>
              </w:rPr>
              <w:t>7</w:t>
            </w:r>
            <w:r>
              <w:rPr>
                <w:rFonts w:ascii="Arial" w:hAnsi="Arial" w:cs="Arial"/>
                <w:sz w:val="20"/>
                <w:szCs w:val="20"/>
              </w:rPr>
              <w:t>.</w:t>
            </w:r>
          </w:p>
        </w:tc>
        <w:tc>
          <w:tcPr>
            <w:tcW w:w="6492"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gridSpan w:val="2"/>
            <w:vAlign w:val="center"/>
          </w:tcPr>
          <w:p w14:paraId="1DADD290" w14:textId="24C3524E"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FE2FA5">
              <w:rPr>
                <w:rFonts w:ascii="Arial" w:hAnsi="Arial" w:cs="Arial"/>
                <w:sz w:val="20"/>
                <w:szCs w:val="20"/>
              </w:rPr>
              <w:t>8</w:t>
            </w:r>
            <w:r w:rsidR="0027769A">
              <w:rPr>
                <w:rFonts w:ascii="Arial" w:hAnsi="Arial" w:cs="Arial"/>
                <w:sz w:val="20"/>
                <w:szCs w:val="20"/>
              </w:rPr>
              <w:t>.</w:t>
            </w:r>
          </w:p>
        </w:tc>
        <w:tc>
          <w:tcPr>
            <w:tcW w:w="6492"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gridSpan w:val="2"/>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gridSpan w:val="2"/>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492" w:type="dxa"/>
            <w:gridSpan w:val="3"/>
          </w:tcPr>
          <w:p w14:paraId="553AA29E" w14:textId="2C8907AD" w:rsidR="00511965" w:rsidRPr="00FE2FA5" w:rsidRDefault="007D76C7" w:rsidP="00F63E7E">
            <w:pPr>
              <w:jc w:val="both"/>
              <w:rPr>
                <w:rFonts w:ascii="Arial" w:hAnsi="Arial" w:cs="Arial"/>
                <w:sz w:val="20"/>
                <w:szCs w:val="20"/>
                <w:lang w:eastAsia="zh-CN"/>
              </w:rPr>
            </w:pPr>
            <w:r w:rsidRPr="00FE2FA5">
              <w:rPr>
                <w:rFonts w:ascii="Arial" w:hAnsi="Arial" w:cs="Arial"/>
                <w:sz w:val="20"/>
                <w:szCs w:val="20"/>
              </w:rPr>
              <w:t>Visa Tiekėjo Paraiška negali būti laikoma konfidencialia informacija</w:t>
            </w:r>
            <w:r w:rsidRPr="00FE2FA5">
              <w:rPr>
                <w:rStyle w:val="FootnoteReference"/>
                <w:rFonts w:ascii="Arial" w:hAnsi="Arial" w:cs="Arial"/>
                <w:sz w:val="20"/>
                <w:szCs w:val="20"/>
              </w:rPr>
              <w:footnoteReference w:id="3"/>
            </w:r>
            <w:r w:rsidRPr="00FE2FA5">
              <w:rPr>
                <w:rFonts w:ascii="Arial" w:hAnsi="Arial" w:cs="Arial"/>
                <w:sz w:val="20"/>
                <w:szCs w:val="20"/>
              </w:rPr>
              <w:t xml:space="preserve">, tačiau Tiekėjas gali nurodyti, kad tam tikra jo Paraiškoje pateikta </w:t>
            </w:r>
            <w:r w:rsidRPr="00FE2FA5">
              <w:rPr>
                <w:rFonts w:ascii="Arial" w:hAnsi="Arial" w:cs="Arial"/>
                <w:sz w:val="20"/>
                <w:szCs w:val="20"/>
              </w:rPr>
              <w:lastRenderedPageBreak/>
              <w:t>informacija yra konfidenciali</w:t>
            </w:r>
            <w:r w:rsidR="009D6815" w:rsidRPr="00FE2FA5">
              <w:rPr>
                <w:rFonts w:ascii="Arial" w:hAnsi="Arial" w:cs="Arial"/>
                <w:sz w:val="20"/>
                <w:szCs w:val="20"/>
              </w:rPr>
              <w:t xml:space="preserve">, </w:t>
            </w:r>
            <w:bookmarkStart w:id="12" w:name="_Hlk150171704"/>
            <w:bookmarkStart w:id="13" w:name="_Hlk150172734"/>
            <w:r w:rsidR="009D6815" w:rsidRPr="00FE2FA5">
              <w:rPr>
                <w:rFonts w:ascii="Arial" w:hAnsi="Arial" w:cs="Arial"/>
                <w:sz w:val="20"/>
                <w:szCs w:val="20"/>
              </w:rPr>
              <w:t>, atitinkamus dokumentus arba informaciją pažymėdamas žyma „KONFIDENCIALU“. Bet kokiu atveju,</w:t>
            </w:r>
            <w:bookmarkEnd w:id="12"/>
            <w:r w:rsidR="009D6815" w:rsidRPr="00FE2FA5">
              <w:rPr>
                <w:rFonts w:ascii="Arial" w:hAnsi="Arial" w:cs="Arial"/>
                <w:sz w:val="20"/>
                <w:szCs w:val="20"/>
              </w:rPr>
              <w:t xml:space="preserve"> visą</w:t>
            </w:r>
            <w:bookmarkEnd w:id="13"/>
            <w:r w:rsidRPr="00FE2FA5">
              <w:rPr>
                <w:rFonts w:ascii="Arial" w:hAnsi="Arial" w:cs="Arial"/>
                <w:sz w:val="20"/>
                <w:szCs w:val="20"/>
              </w:rPr>
              <w:t xml:space="preserve">. </w:t>
            </w:r>
            <w:r w:rsidR="00025EEF" w:rsidRPr="00FE2FA5">
              <w:rPr>
                <w:rFonts w:ascii="Arial" w:hAnsi="Arial" w:cs="Arial"/>
                <w:sz w:val="20"/>
                <w:szCs w:val="20"/>
              </w:rPr>
              <w:t xml:space="preserve">Paraiškos </w:t>
            </w:r>
            <w:r w:rsidRPr="00FE2FA5">
              <w:rPr>
                <w:rFonts w:ascii="Arial" w:hAnsi="Arial" w:cs="Arial"/>
                <w:sz w:val="20"/>
                <w:szCs w:val="20"/>
              </w:rPr>
              <w:t xml:space="preserve">konfidencialią informaciją Perkančiojo subjekto prašymu privalės nurodyti </w:t>
            </w:r>
            <w:r w:rsidRPr="00FE2FA5">
              <w:rPr>
                <w:rFonts w:ascii="Arial" w:hAnsi="Arial" w:cs="Arial"/>
                <w:sz w:val="20"/>
                <w:szCs w:val="20"/>
                <w:u w:val="single"/>
              </w:rPr>
              <w:t>galimas laimėtojas/laimėtojas</w:t>
            </w:r>
            <w:r w:rsidRPr="00FE2FA5">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FE2FA5">
              <w:rPr>
                <w:rFonts w:ascii="Arial" w:hAnsi="Arial" w:cs="Arial"/>
                <w:sz w:val="20"/>
                <w:szCs w:val="20"/>
              </w:rPr>
              <w:t>Paraišką</w:t>
            </w:r>
            <w:r w:rsidRPr="00FE2FA5">
              <w:rPr>
                <w:rStyle w:val="FootnoteReference"/>
                <w:rFonts w:ascii="Arial" w:hAnsi="Arial" w:cs="Arial"/>
                <w:sz w:val="20"/>
                <w:szCs w:val="20"/>
              </w:rPr>
              <w:footnoteReference w:id="4"/>
            </w:r>
            <w:r w:rsidRPr="00FE2FA5">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FE2FA5" w:rsidRDefault="00B460E7" w:rsidP="00F63E7E">
            <w:pPr>
              <w:jc w:val="both"/>
              <w:rPr>
                <w:rFonts w:ascii="Arial" w:hAnsi="Arial" w:cs="Arial"/>
                <w:sz w:val="20"/>
                <w:szCs w:val="20"/>
              </w:rPr>
            </w:pPr>
            <w:bookmarkStart w:id="15" w:name="_Hlk27650022"/>
            <w:r w:rsidRPr="00FE2FA5">
              <w:rPr>
                <w:rFonts w:ascii="Arial" w:hAnsi="Arial" w:cs="Arial"/>
                <w:sz w:val="20"/>
                <w:szCs w:val="20"/>
                <w:lang w:val="en-GB"/>
              </w:rPr>
              <w:lastRenderedPageBreak/>
              <w:t>The entire Application of the Supplier may not be considered confidential</w:t>
            </w:r>
            <w:r w:rsidRPr="00FE2FA5">
              <w:rPr>
                <w:rStyle w:val="FootnoteReference"/>
                <w:rFonts w:ascii="Arial" w:hAnsi="Arial" w:cs="Arial"/>
                <w:sz w:val="20"/>
                <w:szCs w:val="20"/>
                <w:lang w:val="en-GB"/>
              </w:rPr>
              <w:footnoteReference w:id="5"/>
            </w:r>
            <w:r w:rsidRPr="00FE2FA5">
              <w:rPr>
                <w:rFonts w:ascii="Arial" w:hAnsi="Arial" w:cs="Arial"/>
                <w:sz w:val="20"/>
                <w:szCs w:val="20"/>
                <w:lang w:val="en-GB"/>
              </w:rPr>
              <w:t xml:space="preserve">, but the Supplier may indicate that certain information provided in Application is </w:t>
            </w:r>
            <w:r w:rsidRPr="00FE2FA5">
              <w:rPr>
                <w:rFonts w:ascii="Arial" w:hAnsi="Arial" w:cs="Arial"/>
                <w:sz w:val="20"/>
                <w:szCs w:val="20"/>
                <w:lang w:val="en-GB"/>
              </w:rPr>
              <w:lastRenderedPageBreak/>
              <w:t>confidential</w:t>
            </w:r>
            <w:r w:rsidR="009D6815" w:rsidRPr="00FE2FA5">
              <w:rPr>
                <w:rFonts w:ascii="Arial" w:hAnsi="Arial" w:cs="Arial"/>
                <w:sz w:val="20"/>
                <w:szCs w:val="20"/>
                <w:lang w:val="en-GB"/>
              </w:rPr>
              <w:t xml:space="preserve"> y marking the respective documents or information as “CONFIDENTIAL”. In any case, all</w:t>
            </w:r>
            <w:bookmarkEnd w:id="15"/>
            <w:r w:rsidR="009D6815" w:rsidRPr="00FE2FA5">
              <w:rPr>
                <w:rFonts w:ascii="Arial" w:hAnsi="Arial" w:cs="Arial"/>
                <w:sz w:val="20"/>
                <w:szCs w:val="20"/>
                <w:lang w:val="en-GB"/>
              </w:rPr>
              <w:t xml:space="preserve"> c</w:t>
            </w:r>
            <w:r w:rsidRPr="00FE2FA5">
              <w:rPr>
                <w:rFonts w:ascii="Arial" w:hAnsi="Arial" w:cs="Arial"/>
                <w:sz w:val="20"/>
                <w:szCs w:val="20"/>
                <w:lang w:val="en-GB"/>
              </w:rPr>
              <w:t xml:space="preserve">onfidential information of the </w:t>
            </w:r>
            <w:r w:rsidR="00025EEF" w:rsidRPr="00FE2FA5">
              <w:rPr>
                <w:rFonts w:ascii="Arial" w:hAnsi="Arial" w:cs="Arial"/>
                <w:sz w:val="20"/>
                <w:szCs w:val="20"/>
                <w:lang w:val="en-GB"/>
              </w:rPr>
              <w:t xml:space="preserve">Application </w:t>
            </w:r>
            <w:r w:rsidRPr="00FE2FA5">
              <w:rPr>
                <w:rFonts w:ascii="Arial" w:hAnsi="Arial" w:cs="Arial"/>
                <w:sz w:val="20"/>
                <w:szCs w:val="20"/>
                <w:lang w:val="en-GB"/>
              </w:rPr>
              <w:t xml:space="preserve">must be provided </w:t>
            </w:r>
            <w:r w:rsidRPr="00FE2FA5">
              <w:rPr>
                <w:rFonts w:ascii="Arial" w:hAnsi="Arial" w:cs="Arial"/>
                <w:sz w:val="20"/>
                <w:szCs w:val="20"/>
                <w:u w:val="single"/>
                <w:lang w:val="en-GB"/>
              </w:rPr>
              <w:t>by the potential winner / winner</w:t>
            </w:r>
            <w:r w:rsidRPr="00FE2FA5">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FE2FA5">
              <w:rPr>
                <w:rFonts w:ascii="Arial" w:hAnsi="Arial" w:cs="Arial"/>
                <w:sz w:val="20"/>
                <w:szCs w:val="20"/>
                <w:lang w:val="en-GB"/>
              </w:rPr>
              <w:t>Application</w:t>
            </w:r>
            <w:r w:rsidR="00DE2AD1" w:rsidRPr="00FE2FA5">
              <w:rPr>
                <w:rStyle w:val="FootnoteReference"/>
                <w:rFonts w:ascii="Arial" w:hAnsi="Arial" w:cs="Arial"/>
                <w:sz w:val="20"/>
                <w:szCs w:val="20"/>
                <w:lang w:val="en-GB"/>
              </w:rPr>
              <w:footnoteReference w:id="6"/>
            </w:r>
            <w:r w:rsidRPr="00FE2FA5">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gridSpan w:val="2"/>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0D7B" w14:textId="77777777" w:rsidR="00DE69A4" w:rsidRDefault="00DE69A4" w:rsidP="00792C08">
      <w:pPr>
        <w:spacing w:after="0" w:line="240" w:lineRule="auto"/>
      </w:pPr>
      <w:r>
        <w:separator/>
      </w:r>
    </w:p>
  </w:endnote>
  <w:endnote w:type="continuationSeparator" w:id="0">
    <w:p w14:paraId="1EEB9236" w14:textId="77777777" w:rsidR="00DE69A4" w:rsidRDefault="00DE69A4"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F561" w14:textId="77777777" w:rsidR="00DE69A4" w:rsidRDefault="00DE69A4" w:rsidP="00792C08">
      <w:pPr>
        <w:spacing w:after="0" w:line="240" w:lineRule="auto"/>
      </w:pPr>
      <w:r>
        <w:separator/>
      </w:r>
    </w:p>
  </w:footnote>
  <w:footnote w:type="continuationSeparator" w:id="0">
    <w:p w14:paraId="3FDF4F5B" w14:textId="77777777" w:rsidR="00DE69A4" w:rsidRDefault="00DE69A4"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A5D43"/>
    <w:rsid w:val="000C6A39"/>
    <w:rsid w:val="000E3EA9"/>
    <w:rsid w:val="000E46E7"/>
    <w:rsid w:val="000E5BBC"/>
    <w:rsid w:val="001108FD"/>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1676"/>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76522"/>
    <w:rsid w:val="00A84D1C"/>
    <w:rsid w:val="00AD17DA"/>
    <w:rsid w:val="00B344C7"/>
    <w:rsid w:val="00B368F2"/>
    <w:rsid w:val="00B43ADB"/>
    <w:rsid w:val="00B43E95"/>
    <w:rsid w:val="00B460E7"/>
    <w:rsid w:val="00B656EC"/>
    <w:rsid w:val="00C11868"/>
    <w:rsid w:val="00C162B0"/>
    <w:rsid w:val="00C97A71"/>
    <w:rsid w:val="00CA6E83"/>
    <w:rsid w:val="00CB339C"/>
    <w:rsid w:val="00CB3A48"/>
    <w:rsid w:val="00CB6821"/>
    <w:rsid w:val="00CC18D0"/>
    <w:rsid w:val="00D60C4E"/>
    <w:rsid w:val="00D70479"/>
    <w:rsid w:val="00D81606"/>
    <w:rsid w:val="00D95918"/>
    <w:rsid w:val="00DA5B0C"/>
    <w:rsid w:val="00DA6567"/>
    <w:rsid w:val="00DB6DF6"/>
    <w:rsid w:val="00DE2AD1"/>
    <w:rsid w:val="00DE69A4"/>
    <w:rsid w:val="00E156DA"/>
    <w:rsid w:val="00E44687"/>
    <w:rsid w:val="00E64561"/>
    <w:rsid w:val="00E85748"/>
    <w:rsid w:val="00EF1D5C"/>
    <w:rsid w:val="00EF78E1"/>
    <w:rsid w:val="00F104B6"/>
    <w:rsid w:val="00F10934"/>
    <w:rsid w:val="00F63E7E"/>
    <w:rsid w:val="00F849F3"/>
    <w:rsid w:val="00F97AF8"/>
    <w:rsid w:val="00FC29F1"/>
    <w:rsid w:val="00FE2164"/>
    <w:rsid w:val="00FE2F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3.xml><?xml version="1.0" encoding="utf-8"?>
<ds:datastoreItem xmlns:ds="http://schemas.openxmlformats.org/officeDocument/2006/customXml" ds:itemID="{F0A4EE0E-80E2-444B-871E-CFEE4E9F4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2111</Words>
  <Characters>12671</Characters>
  <Application>Microsoft Office Word</Application>
  <DocSecurity>0</DocSecurity>
  <Lines>287</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6</cp:revision>
  <dcterms:created xsi:type="dcterms:W3CDTF">2025-01-29T14:49:00Z</dcterms:created>
  <dcterms:modified xsi:type="dcterms:W3CDTF">2026-06-17T10:54:00Z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